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B" w:rsidRPr="005F7D6B" w:rsidRDefault="005F7D6B" w:rsidP="005F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F7D6B">
        <w:rPr>
          <w:rFonts w:ascii="Times New Roman" w:hAnsi="Times New Roman" w:cs="Times New Roman"/>
          <w:sz w:val="24"/>
          <w:szCs w:val="24"/>
        </w:rPr>
        <w:t>Załącznik nr 1</w:t>
      </w:r>
      <w:r w:rsidR="001E3388">
        <w:rPr>
          <w:rFonts w:ascii="Times New Roman" w:hAnsi="Times New Roman" w:cs="Times New Roman"/>
          <w:sz w:val="24"/>
          <w:szCs w:val="24"/>
        </w:rPr>
        <w:t>2b</w:t>
      </w:r>
      <w:r w:rsidRPr="005F7D6B">
        <w:rPr>
          <w:rFonts w:ascii="Times New Roman" w:hAnsi="Times New Roman" w:cs="Times New Roman"/>
          <w:sz w:val="24"/>
          <w:szCs w:val="24"/>
        </w:rPr>
        <w:t>. Oświadczenie dot. braku podwójnego finansowania (COVID-19)</w:t>
      </w:r>
    </w:p>
    <w:p w:rsidR="001F4EBC" w:rsidRPr="005F7D6B" w:rsidRDefault="001F4EBC" w:rsidP="005F7D6B">
      <w:pPr>
        <w:jc w:val="center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5F7D6B">
        <w:rPr>
          <w:rFonts w:ascii="Times New Roman" w:hAnsi="Times New Roman" w:cs="Times New Roman"/>
        </w:rPr>
        <w:br/>
      </w:r>
      <w:r w:rsidRPr="005F7D6B">
        <w:rPr>
          <w:rFonts w:ascii="Times New Roman" w:hAnsi="Times New Roman" w:cs="Times New Roman"/>
          <w:b/>
        </w:rPr>
        <w:t xml:space="preserve">o </w:t>
      </w:r>
      <w:r w:rsidR="00217707" w:rsidRPr="005F7D6B">
        <w:rPr>
          <w:rFonts w:ascii="Times New Roman" w:hAnsi="Times New Roman" w:cs="Times New Roman"/>
          <w:b/>
        </w:rPr>
        <w:t xml:space="preserve">braku podwójnego </w:t>
      </w:r>
      <w:r w:rsidRPr="005F7D6B">
        <w:rPr>
          <w:rFonts w:ascii="Times New Roman" w:hAnsi="Times New Roman" w:cs="Times New Roman"/>
          <w:b/>
        </w:rPr>
        <w:t xml:space="preserve">finansowania </w:t>
      </w:r>
      <w:r w:rsidR="003E72E1" w:rsidRPr="005F7D6B">
        <w:rPr>
          <w:rFonts w:ascii="Times New Roman" w:hAnsi="Times New Roman" w:cs="Times New Roman"/>
          <w:b/>
        </w:rPr>
        <w:t xml:space="preserve">wydatków </w:t>
      </w:r>
      <w:r w:rsidR="00560375">
        <w:rPr>
          <w:rFonts w:ascii="Times New Roman" w:hAnsi="Times New Roman" w:cs="Times New Roman"/>
          <w:b/>
        </w:rPr>
        <w:t>finansowanych w ramach wsparcia pomostowego</w:t>
      </w:r>
      <w:r w:rsidRPr="005F7D6B">
        <w:rPr>
          <w:rFonts w:ascii="Times New Roman" w:hAnsi="Times New Roman" w:cs="Times New Roman"/>
          <w:b/>
        </w:rPr>
        <w:br/>
        <w:t>współfinansowanych ze środków Europejskiego Funduszu Społecznego</w:t>
      </w:r>
    </w:p>
    <w:p w:rsidR="001F4EBC" w:rsidRPr="005F7D6B" w:rsidRDefault="001F4EBC" w:rsidP="005F7D6B">
      <w:pPr>
        <w:jc w:val="both"/>
        <w:rPr>
          <w:rFonts w:ascii="Times New Roman" w:hAnsi="Times New Roman" w:cs="Times New Roman"/>
        </w:rPr>
      </w:pPr>
    </w:p>
    <w:p w:rsidR="000D66CC" w:rsidRPr="005F7D6B" w:rsidRDefault="00F22DFF" w:rsidP="005F7D6B">
      <w:pPr>
        <w:jc w:val="both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</w:rPr>
        <w:t>O</w:t>
      </w:r>
      <w:r w:rsidR="001F4EBC" w:rsidRPr="005F7D6B">
        <w:rPr>
          <w:rFonts w:ascii="Times New Roman" w:hAnsi="Times New Roman" w:cs="Times New Roman"/>
        </w:rPr>
        <w:t xml:space="preserve">świadczam, że żaden element </w:t>
      </w:r>
      <w:r w:rsidR="00560375">
        <w:rPr>
          <w:rFonts w:ascii="Times New Roman" w:hAnsi="Times New Roman" w:cs="Times New Roman"/>
        </w:rPr>
        <w:t>ujęty w przedkładanym rozliczeniu</w:t>
      </w:r>
      <w:r w:rsidR="005F7D6B" w:rsidRPr="005F7D6B">
        <w:rPr>
          <w:rFonts w:ascii="Times New Roman" w:hAnsi="Times New Roman" w:cs="Times New Roman"/>
        </w:rPr>
        <w:t xml:space="preserve">, </w:t>
      </w:r>
      <w:r w:rsidRPr="005F7D6B">
        <w:rPr>
          <w:rFonts w:ascii="Times New Roman" w:hAnsi="Times New Roman" w:cs="Times New Roman"/>
        </w:rPr>
        <w:t>dofinansowan</w:t>
      </w:r>
      <w:r w:rsidR="005F7D6B" w:rsidRPr="005F7D6B">
        <w:rPr>
          <w:rFonts w:ascii="Times New Roman" w:hAnsi="Times New Roman" w:cs="Times New Roman"/>
        </w:rPr>
        <w:t>y</w:t>
      </w:r>
      <w:r w:rsidRPr="005F7D6B">
        <w:rPr>
          <w:rFonts w:ascii="Times New Roman" w:hAnsi="Times New Roman" w:cs="Times New Roman"/>
        </w:rPr>
        <w:t xml:space="preserve"> ze środków Europejskiego Funduszu Społecznego, </w:t>
      </w:r>
      <w:r w:rsidR="00560375">
        <w:rPr>
          <w:rFonts w:ascii="Times New Roman" w:hAnsi="Times New Roman" w:cs="Times New Roman"/>
        </w:rPr>
        <w:t xml:space="preserve">będący </w:t>
      </w:r>
      <w:r w:rsidR="005F7D6B" w:rsidRPr="005F7D6B">
        <w:rPr>
          <w:rFonts w:ascii="Times New Roman" w:hAnsi="Times New Roman" w:cs="Times New Roman"/>
        </w:rPr>
        <w:t>koszt</w:t>
      </w:r>
      <w:r w:rsidR="00560375">
        <w:rPr>
          <w:rFonts w:ascii="Times New Roman" w:hAnsi="Times New Roman" w:cs="Times New Roman"/>
        </w:rPr>
        <w:t>em</w:t>
      </w:r>
      <w:r w:rsidR="001F4EBC" w:rsidRPr="005F7D6B">
        <w:rPr>
          <w:rFonts w:ascii="Times New Roman" w:hAnsi="Times New Roman" w:cs="Times New Roman"/>
        </w:rPr>
        <w:t xml:space="preserve"> </w:t>
      </w:r>
      <w:proofErr w:type="spellStart"/>
      <w:r w:rsidR="001F4EBC" w:rsidRPr="005F7D6B">
        <w:rPr>
          <w:rFonts w:ascii="Times New Roman" w:hAnsi="Times New Roman" w:cs="Times New Roman"/>
        </w:rPr>
        <w:t>kwalifikowalny</w:t>
      </w:r>
      <w:r w:rsidR="00560375">
        <w:rPr>
          <w:rFonts w:ascii="Times New Roman" w:hAnsi="Times New Roman" w:cs="Times New Roman"/>
        </w:rPr>
        <w:t>m</w:t>
      </w:r>
      <w:proofErr w:type="spellEnd"/>
      <w:r w:rsidR="000D7218" w:rsidRPr="005F7D6B">
        <w:rPr>
          <w:rFonts w:ascii="Times New Roman" w:hAnsi="Times New Roman" w:cs="Times New Roman"/>
        </w:rPr>
        <w:t>, nie był/</w:t>
      </w:r>
      <w:r w:rsidR="001F4EBC" w:rsidRPr="005F7D6B">
        <w:rPr>
          <w:rFonts w:ascii="Times New Roman" w:hAnsi="Times New Roman" w:cs="Times New Roman"/>
        </w:rPr>
        <w:t>nie j</w:t>
      </w:r>
      <w:r w:rsidRPr="005F7D6B">
        <w:rPr>
          <w:rFonts w:ascii="Times New Roman" w:hAnsi="Times New Roman" w:cs="Times New Roman"/>
        </w:rPr>
        <w:t>est/</w:t>
      </w:r>
      <w:r w:rsidR="001F4EBC" w:rsidRPr="005F7D6B">
        <w:rPr>
          <w:rFonts w:ascii="Times New Roman" w:hAnsi="Times New Roman" w:cs="Times New Roman"/>
        </w:rPr>
        <w:t xml:space="preserve">nie będzie przedłożony do rozliczenia, poświadczenia, refundacji w ramach innego </w:t>
      </w:r>
      <w:r w:rsidR="000D7218" w:rsidRPr="005F7D6B">
        <w:rPr>
          <w:rFonts w:ascii="Times New Roman" w:hAnsi="Times New Roman" w:cs="Times New Roman"/>
        </w:rPr>
        <w:t>instrumentu pomocowego finans</w:t>
      </w:r>
      <w:r w:rsidRPr="005F7D6B">
        <w:rPr>
          <w:rFonts w:ascii="Times New Roman" w:hAnsi="Times New Roman" w:cs="Times New Roman"/>
        </w:rPr>
        <w:t xml:space="preserve">owanego </w:t>
      </w:r>
      <w:r w:rsidR="00BF3096" w:rsidRPr="005F7D6B">
        <w:rPr>
          <w:rFonts w:ascii="Times New Roman" w:hAnsi="Times New Roman" w:cs="Times New Roman"/>
        </w:rPr>
        <w:t>z</w:t>
      </w:r>
      <w:r w:rsidR="00E47E45" w:rsidRPr="005F7D6B">
        <w:rPr>
          <w:rFonts w:ascii="Times New Roman" w:hAnsi="Times New Roman" w:cs="Times New Roman"/>
        </w:rPr>
        <w:t xml:space="preserve">e </w:t>
      </w:r>
      <w:r w:rsidRPr="005F7D6B">
        <w:rPr>
          <w:rFonts w:ascii="Times New Roman" w:hAnsi="Times New Roman" w:cs="Times New Roman"/>
        </w:rPr>
        <w:t xml:space="preserve">środków publicznych. </w:t>
      </w:r>
    </w:p>
    <w:p w:rsidR="001F4EBC" w:rsidRPr="005F7D6B" w:rsidRDefault="00834482" w:rsidP="005F7D6B">
      <w:pPr>
        <w:jc w:val="both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</w:rPr>
        <w:t>Jestem świadomy zakazu</w:t>
      </w:r>
      <w:r w:rsidR="00F22DFF" w:rsidRPr="005F7D6B">
        <w:rPr>
          <w:rFonts w:ascii="Times New Roman" w:hAnsi="Times New Roman" w:cs="Times New Roman"/>
        </w:rPr>
        <w:t xml:space="preserve"> podwójnego finansowania </w:t>
      </w:r>
      <w:r w:rsidR="005F7D6B" w:rsidRPr="005F7D6B">
        <w:rPr>
          <w:rFonts w:ascii="Times New Roman" w:hAnsi="Times New Roman" w:cs="Times New Roman"/>
        </w:rPr>
        <w:t>ponoszonych</w:t>
      </w:r>
      <w:r w:rsidRPr="005F7D6B">
        <w:rPr>
          <w:rFonts w:ascii="Times New Roman" w:hAnsi="Times New Roman" w:cs="Times New Roman"/>
        </w:rPr>
        <w:t xml:space="preserve"> wydatków </w:t>
      </w:r>
      <w:proofErr w:type="spellStart"/>
      <w:r w:rsidRPr="005F7D6B">
        <w:rPr>
          <w:rFonts w:ascii="Times New Roman" w:hAnsi="Times New Roman" w:cs="Times New Roman"/>
        </w:rPr>
        <w:t>kwalifikowalnych</w:t>
      </w:r>
      <w:proofErr w:type="spellEnd"/>
      <w:r w:rsidR="001F0A90" w:rsidRPr="005F7D6B">
        <w:rPr>
          <w:rFonts w:ascii="Times New Roman" w:hAnsi="Times New Roman" w:cs="Times New Roman"/>
        </w:rPr>
        <w:t xml:space="preserve">, </w:t>
      </w:r>
      <w:r w:rsidR="00A81724" w:rsidRPr="005F7D6B">
        <w:rPr>
          <w:rFonts w:ascii="Times New Roman" w:hAnsi="Times New Roman" w:cs="Times New Roman"/>
        </w:rPr>
        <w:t>względem innej pomocy</w:t>
      </w:r>
      <w:r w:rsidR="00107372" w:rsidRPr="005F7D6B">
        <w:rPr>
          <w:rFonts w:ascii="Times New Roman" w:hAnsi="Times New Roman" w:cs="Times New Roman"/>
        </w:rPr>
        <w:t xml:space="preserve">, szczególnie udzielanej w formie dotacji lub umorzenia, </w:t>
      </w:r>
      <w:r w:rsidR="000D7218" w:rsidRPr="005F7D6B">
        <w:rPr>
          <w:rFonts w:ascii="Times New Roman" w:hAnsi="Times New Roman" w:cs="Times New Roman"/>
        </w:rPr>
        <w:t>związane</w:t>
      </w:r>
      <w:r w:rsidR="00F22DFF" w:rsidRPr="005F7D6B">
        <w:rPr>
          <w:rFonts w:ascii="Times New Roman" w:hAnsi="Times New Roman" w:cs="Times New Roman"/>
        </w:rPr>
        <w:t>j</w:t>
      </w:r>
      <w:r w:rsidR="000D7218" w:rsidRPr="005F7D6B">
        <w:rPr>
          <w:rFonts w:ascii="Times New Roman" w:hAnsi="Times New Roman" w:cs="Times New Roman"/>
        </w:rPr>
        <w:t xml:space="preserve"> z przeciwdziałaniem </w:t>
      </w:r>
      <w:r w:rsidR="00F22DFF" w:rsidRPr="005F7D6B">
        <w:rPr>
          <w:rFonts w:ascii="Times New Roman" w:hAnsi="Times New Roman" w:cs="Times New Roman"/>
        </w:rPr>
        <w:t xml:space="preserve">skutkom pandemii COVID-19, </w:t>
      </w:r>
      <w:r w:rsidR="00E47E45" w:rsidRPr="005F7D6B">
        <w:rPr>
          <w:rFonts w:ascii="Times New Roman" w:hAnsi="Times New Roman" w:cs="Times New Roman"/>
        </w:rPr>
        <w:t xml:space="preserve">finansowanych </w:t>
      </w:r>
      <w:r w:rsidR="000D66CC" w:rsidRPr="005F7D6B">
        <w:rPr>
          <w:rFonts w:ascii="Times New Roman" w:hAnsi="Times New Roman" w:cs="Times New Roman"/>
        </w:rPr>
        <w:t>w ramach</w:t>
      </w:r>
      <w:r w:rsidR="00107372" w:rsidRPr="005F7D6B">
        <w:rPr>
          <w:rFonts w:ascii="Times New Roman" w:hAnsi="Times New Roman" w:cs="Times New Roman"/>
        </w:rPr>
        <w:t>:</w:t>
      </w:r>
      <w:r w:rsidR="000D66CC" w:rsidRPr="005F7D6B">
        <w:rPr>
          <w:rFonts w:ascii="Times New Roman" w:hAnsi="Times New Roman" w:cs="Times New Roman"/>
        </w:rPr>
        <w:t xml:space="preserve"> rządowej</w:t>
      </w:r>
      <w:r w:rsidR="00E47E45" w:rsidRPr="005F7D6B">
        <w:rPr>
          <w:rFonts w:ascii="Times New Roman" w:hAnsi="Times New Roman" w:cs="Times New Roman"/>
        </w:rPr>
        <w:t xml:space="preserve"> tarczy antykryzysowej </w:t>
      </w:r>
      <w:r w:rsidRPr="005F7D6B">
        <w:rPr>
          <w:rFonts w:ascii="Times New Roman" w:hAnsi="Times New Roman" w:cs="Times New Roman"/>
        </w:rPr>
        <w:t>na podstawie ustawy</w:t>
      </w:r>
      <w:r w:rsidR="00A81724" w:rsidRPr="005F7D6B">
        <w:rPr>
          <w:rFonts w:ascii="Times New Roman" w:hAnsi="Times New Roman" w:cs="Times New Roman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5F7D6B">
        <w:rPr>
          <w:rFonts w:ascii="Times New Roman" w:hAnsi="Times New Roman" w:cs="Times New Roman"/>
        </w:rPr>
        <w:t>późn</w:t>
      </w:r>
      <w:proofErr w:type="spellEnd"/>
      <w:r w:rsidR="00A81724" w:rsidRPr="005F7D6B">
        <w:rPr>
          <w:rFonts w:ascii="Times New Roman" w:hAnsi="Times New Roman" w:cs="Times New Roman"/>
        </w:rPr>
        <w:t>. zm.</w:t>
      </w:r>
      <w:r w:rsidR="000753C7" w:rsidRPr="005F7D6B">
        <w:rPr>
          <w:rFonts w:ascii="Times New Roman" w:hAnsi="Times New Roman" w:cs="Times New Roman"/>
        </w:rPr>
        <w:t xml:space="preserve"> )</w:t>
      </w:r>
      <w:r w:rsidR="00107372" w:rsidRPr="005F7D6B">
        <w:rPr>
          <w:rFonts w:ascii="Times New Roman" w:hAnsi="Times New Roman" w:cs="Times New Roman"/>
        </w:rPr>
        <w:t>;</w:t>
      </w:r>
      <w:r w:rsidR="00A2654F" w:rsidRPr="005F7D6B">
        <w:rPr>
          <w:rFonts w:ascii="Times New Roman" w:hAnsi="Times New Roman" w:cs="Times New Roman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5F7D6B">
        <w:rPr>
          <w:rFonts w:ascii="Times New Roman" w:hAnsi="Times New Roman" w:cs="Times New Roman"/>
        </w:rPr>
        <w:t>.</w:t>
      </w:r>
    </w:p>
    <w:p w:rsidR="00AC2D8F" w:rsidRPr="005F7D6B" w:rsidRDefault="00AC2D8F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AC2D8F" w:rsidRPr="005F7D6B" w:rsidRDefault="00AC2D8F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AC2D8F" w:rsidRPr="005F7D6B" w:rsidRDefault="00560375" w:rsidP="005F7D6B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i p</w:t>
      </w:r>
      <w:r w:rsidR="00CB18E1" w:rsidRPr="005F7D6B">
        <w:rPr>
          <w:rFonts w:ascii="Times New Roman" w:hAnsi="Times New Roman" w:cs="Times New Roman"/>
          <w:b/>
        </w:rPr>
        <w:t xml:space="preserve">odpis </w:t>
      </w:r>
      <w:r>
        <w:rPr>
          <w:rFonts w:ascii="Times New Roman" w:hAnsi="Times New Roman" w:cs="Times New Roman"/>
          <w:b/>
        </w:rPr>
        <w:t>B</w:t>
      </w:r>
      <w:r w:rsidR="00226609" w:rsidRPr="005F7D6B">
        <w:rPr>
          <w:rFonts w:ascii="Times New Roman" w:hAnsi="Times New Roman" w:cs="Times New Roman"/>
          <w:b/>
        </w:rPr>
        <w:t>eneficjenta</w:t>
      </w:r>
      <w:r w:rsidR="001A4EC4" w:rsidRPr="005F7D6B">
        <w:rPr>
          <w:rFonts w:ascii="Times New Roman" w:hAnsi="Times New Roman" w:cs="Times New Roman"/>
          <w:b/>
        </w:rPr>
        <w:t xml:space="preserve"> </w:t>
      </w:r>
      <w:r w:rsidR="00226609" w:rsidRPr="005F7D6B">
        <w:rPr>
          <w:rFonts w:ascii="Times New Roman" w:hAnsi="Times New Roman" w:cs="Times New Roman"/>
          <w:b/>
        </w:rPr>
        <w:br/>
      </w:r>
    </w:p>
    <w:p w:rsidR="00560375" w:rsidRDefault="00560375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560375" w:rsidRDefault="00560375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BF3096" w:rsidRPr="005F7D6B" w:rsidRDefault="00784B83" w:rsidP="005F7D6B">
      <w:pPr>
        <w:spacing w:after="60"/>
        <w:jc w:val="both"/>
        <w:rPr>
          <w:rFonts w:ascii="Times New Roman" w:hAnsi="Times New Roman" w:cs="Times New Roman"/>
          <w:b/>
        </w:rPr>
      </w:pPr>
      <w:r w:rsidRPr="005F7D6B">
        <w:rPr>
          <w:rFonts w:ascii="Times New Roman" w:hAnsi="Times New Roman" w:cs="Times New Roman"/>
          <w:b/>
        </w:rPr>
        <w:t>Podstawa</w:t>
      </w:r>
      <w:r w:rsidR="00BF3096" w:rsidRPr="005F7D6B">
        <w:rPr>
          <w:rFonts w:ascii="Times New Roman" w:hAnsi="Times New Roman" w:cs="Times New Roman"/>
          <w:b/>
        </w:rPr>
        <w:t xml:space="preserve"> prawna:</w:t>
      </w:r>
    </w:p>
    <w:p w:rsidR="00B177BE" w:rsidRPr="005F7D6B" w:rsidRDefault="00BF3096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Art. 65 ust. 11 Rozporządzenia Parlamentu Europejskiego i Rady (UE) nr 1303/2013 z dnia 17 grudnia 2013 r. </w:t>
      </w:r>
      <w:r w:rsidRPr="005F7D6B">
        <w:rPr>
          <w:rFonts w:ascii="Times New Roman" w:hAnsi="Times New Roman" w:cs="Times New Roman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5F7D6B">
        <w:rPr>
          <w:rFonts w:ascii="Times New Roman" w:hAnsi="Times New Roman" w:cs="Times New Roman"/>
          <w:sz w:val="18"/>
        </w:rPr>
        <w:t>(</w:t>
      </w:r>
      <w:proofErr w:type="spellStart"/>
      <w:r w:rsidR="00AC2D8F" w:rsidRPr="005F7D6B">
        <w:rPr>
          <w:rFonts w:ascii="Times New Roman" w:hAnsi="Times New Roman" w:cs="Times New Roman"/>
          <w:sz w:val="18"/>
        </w:rPr>
        <w:t>Dz.Urz.UE.L</w:t>
      </w:r>
      <w:proofErr w:type="spellEnd"/>
      <w:r w:rsidR="00AC2D8F" w:rsidRPr="005F7D6B">
        <w:rPr>
          <w:rFonts w:ascii="Times New Roman" w:hAnsi="Times New Roman" w:cs="Times New Roman"/>
          <w:sz w:val="18"/>
        </w:rPr>
        <w:t xml:space="preserve"> Nr 347)</w:t>
      </w:r>
    </w:p>
    <w:p w:rsidR="005B14A2" w:rsidRPr="005F7D6B" w:rsidRDefault="005B14A2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Art. 191 ust. 3 Rozporządzenie Parlamentu Europejskiego i Rady (UE, Euratom) 2018/1046 z dnia 18 lipca 2018 r. </w:t>
      </w:r>
      <w:r w:rsidRPr="005F7D6B">
        <w:rPr>
          <w:rFonts w:ascii="Times New Roman" w:hAnsi="Times New Roman" w:cs="Times New Roman"/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5F7D6B">
        <w:rPr>
          <w:rFonts w:ascii="Times New Roman" w:hAnsi="Times New Roman" w:cs="Times New Roman"/>
          <w:sz w:val="18"/>
        </w:rPr>
        <w:t xml:space="preserve"> (UE, Euratom) nr 966/2012 (</w:t>
      </w:r>
      <w:proofErr w:type="spellStart"/>
      <w:r w:rsidRPr="005F7D6B">
        <w:rPr>
          <w:rFonts w:ascii="Times New Roman" w:hAnsi="Times New Roman" w:cs="Times New Roman"/>
          <w:sz w:val="18"/>
        </w:rPr>
        <w:t>Dz.Urz</w:t>
      </w:r>
      <w:proofErr w:type="spellEnd"/>
      <w:r w:rsidRPr="005F7D6B">
        <w:rPr>
          <w:rFonts w:ascii="Times New Roman" w:hAnsi="Times New Roman" w:cs="Times New Roman"/>
          <w:sz w:val="18"/>
        </w:rPr>
        <w:t>. UE. L Nr 193)</w:t>
      </w:r>
    </w:p>
    <w:p w:rsidR="00784B83" w:rsidRPr="005F7D6B" w:rsidRDefault="00B177BE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>Art. 5 ust. 1  ustawy z dnia 27 sierpnia 2009 r. o finansach publicznych (Dz.U. 2009 Nr 157 poz. 1240 ze zm.)</w:t>
      </w:r>
    </w:p>
    <w:p w:rsidR="00AC2D8F" w:rsidRPr="005F7D6B" w:rsidRDefault="00AC2D8F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Podrozdział 6.7 wytycznych ministra właściwego ds. rozwoju regionalnego z dnia 22 sierpnia 2019 r. </w:t>
      </w:r>
      <w:r w:rsidRPr="005F7D6B">
        <w:rPr>
          <w:rFonts w:ascii="Times New Roman" w:hAnsi="Times New Roman" w:cs="Times New Roman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5F7D6B" w:rsidSect="005F7D6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1E" w:rsidRDefault="0034581E" w:rsidP="00CB18E1">
      <w:pPr>
        <w:spacing w:after="0" w:line="240" w:lineRule="auto"/>
      </w:pPr>
      <w:r>
        <w:separator/>
      </w:r>
    </w:p>
  </w:endnote>
  <w:endnote w:type="continuationSeparator" w:id="0">
    <w:p w:rsidR="0034581E" w:rsidRDefault="0034581E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EB" w:rsidRDefault="005F7D6B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1E" w:rsidRDefault="0034581E" w:rsidP="00CB18E1">
      <w:pPr>
        <w:spacing w:after="0" w:line="240" w:lineRule="auto"/>
      </w:pPr>
      <w:r>
        <w:separator/>
      </w:r>
    </w:p>
  </w:footnote>
  <w:footnote w:type="continuationSeparator" w:id="0">
    <w:p w:rsidR="0034581E" w:rsidRDefault="0034581E" w:rsidP="00C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6B" w:rsidRPr="001E46AD" w:rsidRDefault="005F7D6B" w:rsidP="005F7D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57850" cy="600075"/>
          <wp:effectExtent l="19050" t="0" r="0" b="0"/>
          <wp:docPr id="1" name="Obraz 1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72C" w:rsidRPr="0082372C" w:rsidRDefault="0082372C" w:rsidP="008237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7902"/>
    <w:rsid w:val="00051778"/>
    <w:rsid w:val="000753C7"/>
    <w:rsid w:val="00077376"/>
    <w:rsid w:val="000D66CC"/>
    <w:rsid w:val="000D7218"/>
    <w:rsid w:val="00107372"/>
    <w:rsid w:val="001810C4"/>
    <w:rsid w:val="001A4EC4"/>
    <w:rsid w:val="001C454A"/>
    <w:rsid w:val="001E3388"/>
    <w:rsid w:val="001F0A90"/>
    <w:rsid w:val="001F4EBC"/>
    <w:rsid w:val="001F7CCD"/>
    <w:rsid w:val="00217707"/>
    <w:rsid w:val="00226609"/>
    <w:rsid w:val="00227E68"/>
    <w:rsid w:val="002A0F41"/>
    <w:rsid w:val="002C55EB"/>
    <w:rsid w:val="002E109A"/>
    <w:rsid w:val="0034581E"/>
    <w:rsid w:val="003E72E1"/>
    <w:rsid w:val="004C358B"/>
    <w:rsid w:val="00533BF4"/>
    <w:rsid w:val="00545146"/>
    <w:rsid w:val="00560375"/>
    <w:rsid w:val="00561B0D"/>
    <w:rsid w:val="00576DC0"/>
    <w:rsid w:val="005B14A2"/>
    <w:rsid w:val="005E18ED"/>
    <w:rsid w:val="005F7902"/>
    <w:rsid w:val="005F7D6B"/>
    <w:rsid w:val="00685CC7"/>
    <w:rsid w:val="006973EF"/>
    <w:rsid w:val="00784B83"/>
    <w:rsid w:val="007A4A81"/>
    <w:rsid w:val="007A5131"/>
    <w:rsid w:val="007C5D67"/>
    <w:rsid w:val="0082372C"/>
    <w:rsid w:val="00825ED5"/>
    <w:rsid w:val="00834482"/>
    <w:rsid w:val="00835DE0"/>
    <w:rsid w:val="00875727"/>
    <w:rsid w:val="008856D9"/>
    <w:rsid w:val="008C5767"/>
    <w:rsid w:val="008D5ACA"/>
    <w:rsid w:val="009F3F3C"/>
    <w:rsid w:val="00A2654F"/>
    <w:rsid w:val="00A3471E"/>
    <w:rsid w:val="00A55266"/>
    <w:rsid w:val="00A81724"/>
    <w:rsid w:val="00AC2D8F"/>
    <w:rsid w:val="00AC66CE"/>
    <w:rsid w:val="00B05077"/>
    <w:rsid w:val="00B177BE"/>
    <w:rsid w:val="00B9581B"/>
    <w:rsid w:val="00BA42AA"/>
    <w:rsid w:val="00BA7E97"/>
    <w:rsid w:val="00BF3096"/>
    <w:rsid w:val="00C15DB7"/>
    <w:rsid w:val="00C46257"/>
    <w:rsid w:val="00CB18E1"/>
    <w:rsid w:val="00CE1A81"/>
    <w:rsid w:val="00CE4EE4"/>
    <w:rsid w:val="00CF2927"/>
    <w:rsid w:val="00D34306"/>
    <w:rsid w:val="00D5767E"/>
    <w:rsid w:val="00E304D6"/>
    <w:rsid w:val="00E47E45"/>
    <w:rsid w:val="00E95C49"/>
    <w:rsid w:val="00E973BF"/>
    <w:rsid w:val="00F22DFF"/>
    <w:rsid w:val="00FA21FF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2C"/>
  </w:style>
  <w:style w:type="paragraph" w:styleId="Stopka">
    <w:name w:val="footer"/>
    <w:basedOn w:val="Normalny"/>
    <w:link w:val="StopkaZnak"/>
    <w:uiPriority w:val="99"/>
    <w:unhideWhenUsed/>
    <w:rsid w:val="0082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E635-7CF9-4E2E-B2AC-56F39C9A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Monia</cp:lastModifiedBy>
  <cp:revision>3</cp:revision>
  <dcterms:created xsi:type="dcterms:W3CDTF">2020-09-02T10:52:00Z</dcterms:created>
  <dcterms:modified xsi:type="dcterms:W3CDTF">2020-09-02T10:55:00Z</dcterms:modified>
</cp:coreProperties>
</file>