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DE" w:rsidRPr="0029124E" w:rsidRDefault="00387725" w:rsidP="0029124E">
      <w:pPr>
        <w:pStyle w:val="Header"/>
        <w:spacing w:after="240"/>
      </w:pPr>
      <w:r w:rsidRPr="00037CCE">
        <w:rPr>
          <w:b/>
          <w:bCs/>
        </w:rPr>
        <w:t xml:space="preserve">Załącznik nr 2 do Umowy nr 12/14/2020/– </w:t>
      </w:r>
      <w:r w:rsidRPr="00037CCE">
        <w:t>Harmonogram szkolenia</w:t>
      </w:r>
    </w:p>
    <w:p w:rsidR="006E2FDE" w:rsidRDefault="00387725">
      <w:pPr>
        <w:pStyle w:val="Tytu"/>
        <w:spacing w:line="300" w:lineRule="exact"/>
        <w:rPr>
          <w:spacing w:val="20"/>
          <w:u w:val="single"/>
        </w:rPr>
      </w:pPr>
      <w:r>
        <w:rPr>
          <w:spacing w:val="20"/>
          <w:u w:val="single"/>
        </w:rPr>
        <w:t>HARMONOGRAM SZKOLENIA</w:t>
      </w:r>
    </w:p>
    <w:p w:rsidR="006E2FDE" w:rsidRDefault="006E2FDE">
      <w:pPr>
        <w:spacing w:line="300" w:lineRule="exact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73"/>
        <w:gridCol w:w="6835"/>
        <w:gridCol w:w="2457"/>
        <w:gridCol w:w="1745"/>
      </w:tblGrid>
      <w:tr w:rsidR="006E2FDE">
        <w:trPr>
          <w:cantSplit/>
          <w:trHeight w:val="454"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10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>
            <w:pPr>
              <w:jc w:val="center"/>
              <w:rPr>
                <w:sz w:val="26"/>
              </w:rPr>
            </w:pPr>
            <w:r>
              <w:rPr>
                <w:sz w:val="26"/>
              </w:rPr>
              <w:t>Ośrodek Szkolenia Kierowców MIG JR.</w:t>
            </w:r>
          </w:p>
        </w:tc>
      </w:tr>
      <w:tr w:rsidR="006E2FDE">
        <w:trPr>
          <w:cantSplit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0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>
            <w:pPr>
              <w:jc w:val="center"/>
              <w:rPr>
                <w:spacing w:val="20"/>
                <w:sz w:val="26"/>
              </w:rPr>
            </w:pPr>
            <w:r>
              <w:rPr>
                <w:spacing w:val="20"/>
                <w:sz w:val="26"/>
              </w:rPr>
              <w:t>Kwalifikacja wstępna przyspieszona kat. D</w:t>
            </w:r>
          </w:p>
        </w:tc>
      </w:tr>
      <w:tr w:rsidR="006E2FDE">
        <w:trPr>
          <w:cantSplit/>
        </w:trPr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>
            <w:pPr>
              <w:jc w:val="center"/>
            </w:pPr>
            <w:r w:rsidRPr="00B50C66">
              <w:rPr>
                <w:bCs/>
                <w:szCs w:val="20"/>
              </w:rPr>
              <w:t>24.02.2020r. - 23.03.2020, Giżycko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>
            <w:pPr>
              <w:pStyle w:val="Heading2"/>
              <w:spacing w:before="60" w:after="60" w:line="240" w:lineRule="auto"/>
              <w:ind w:left="-70"/>
              <w:rPr>
                <w:bCs/>
                <w:sz w:val="20"/>
              </w:rPr>
            </w:pPr>
            <w:r>
              <w:rPr>
                <w:bCs/>
                <w:sz w:val="20"/>
              </w:rPr>
              <w:t>Liczba godzin szkolenia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</w:tr>
    </w:tbl>
    <w:p w:rsidR="006E2FDE" w:rsidRDefault="006E2FDE">
      <w:pPr>
        <w:spacing w:line="300" w:lineRule="exact"/>
        <w:jc w:val="both"/>
        <w:rPr>
          <w:sz w:val="20"/>
          <w:szCs w:val="20"/>
        </w:rPr>
      </w:pPr>
    </w:p>
    <w:tbl>
      <w:tblPr>
        <w:tblW w:w="14670" w:type="dxa"/>
        <w:tblCellMar>
          <w:left w:w="70" w:type="dxa"/>
          <w:right w:w="70" w:type="dxa"/>
        </w:tblCellMar>
        <w:tblLook w:val="0000"/>
      </w:tblPr>
      <w:tblGrid>
        <w:gridCol w:w="1346"/>
        <w:gridCol w:w="1671"/>
        <w:gridCol w:w="929"/>
        <w:gridCol w:w="6330"/>
        <w:gridCol w:w="2519"/>
        <w:gridCol w:w="1875"/>
      </w:tblGrid>
      <w:tr w:rsidR="006E2FDE" w:rsidTr="00B50C66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 xml:space="preserve">Kolejny dzień realizacji szkolenia </w:t>
            </w:r>
            <w:r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>Planowane godziny realizacji szkolenia</w:t>
            </w:r>
          </w:p>
          <w:p w:rsidR="006E2FDE" w:rsidRDefault="00387725" w:rsidP="00B50C66">
            <w:pPr>
              <w:pStyle w:val="Tytu"/>
              <w:spacing w:line="276" w:lineRule="auto"/>
            </w:pPr>
            <w:r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>Liczba godzin</w:t>
            </w:r>
            <w:r>
              <w:rPr>
                <w:bCs w:val="0"/>
              </w:rPr>
              <w:t xml:space="preserve"> </w:t>
            </w:r>
            <w:r>
              <w:t>szkolenia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>Przedmiot/Temat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>Wykładowca prowadzący szkolenie</w:t>
            </w:r>
          </w:p>
          <w:p w:rsidR="006E2FDE" w:rsidRDefault="00387725" w:rsidP="00B50C66">
            <w:pPr>
              <w:pStyle w:val="Tytu"/>
              <w:spacing w:line="276" w:lineRule="auto"/>
            </w:pPr>
            <w:r>
              <w:t>(imię i nazwisko)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 xml:space="preserve">Miejsce zajęć </w:t>
            </w:r>
          </w:p>
          <w:p w:rsidR="006E2FDE" w:rsidRDefault="00387725" w:rsidP="00B50C66">
            <w:pPr>
              <w:pStyle w:val="Tytu"/>
              <w:spacing w:line="276" w:lineRule="auto"/>
            </w:pPr>
            <w:r>
              <w:t>(adres, nr sali)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</w:pPr>
            <w: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charakterystyk układu przeniesienia napędu w celu jego optymalnego wykorzystania.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charakterystyki technicznej i sposobu działania urządzeń służących bezpieczeństwu w celu zapewnienia panowania nad pojazdem, zminimalizowania jego zużycia i zapobiegania awariom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charakterystyki technicznej i sposobu działania urządzeń służących bezpieczeństwu w celu zapewnienia panowania nad pojazdem, zminimalizowania jego zużycia i zapobiegania awariom.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uwarunkowań społecznych dotyczących transportu drogowego i rządzących nim zasad.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29.02.2020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uwarunkowań społecznych dotyczących transportu drogowego i rządzących nim zasad.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uwarunkowań społecznych dotyczących transportu drogowego i rządzących nim zasad.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Uświadomienie kierowcom zagrożenia wypadkami na drodze i w pracy.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08:00 -14:45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teoretyczne/Uświadomienie kierowcom zagrożenia wypadkami na drodze i w pracy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teoretyczne/Uświadomienie kierowcom zagrożenia wypadkami na drodze i w pracy.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zapobiegania przestępstwom i przemytowi nielegalnych imigrantów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zapobiegania przestępstwom i przemytowi nielegalnych imigrantów.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zapobiegania zagrożeniom fizycznym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zapobiegania zagrożeniom fizycznym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teoretyczne/Świadomość znaczenia predyspozycji fizycznych i psychicznych.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oceny sytuacji awaryjnych, zachowanie w sytuacjach krytycznych.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oceny sytuacji awaryjnych, zachowanie w sytuacjach krytycznych.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08:00 -13:45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rPr>
                <w:b w:val="0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oceny sytuacji awaryjnych, zachowanie w sytuacjach krytycznych.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zachowania się w sposób poprawiający wizerunek przewoźnika.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załadowania pojazdu zgodnie z wymaganiami przepisów bhp i zasadami prawidłowego użytkowania pojazdu.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załadowania pojazdu zgodnie z wymaganiami przepisów bhp i zasadami prawidłowego użytkowania pojazdu.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załadowania pojazdu zgodnie z wymaganiami przepisów bhp i zasadami prawidłowego użytkowania pojazdu.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optymalizacji zużycia paliwa oraz jazda w warunkach specjalnych.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teoretyczne/Umiejętność optymalizacji zużycia paliwa oraz jazda w warunkach specjalnych.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przepisów regulujących przewóz towarów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08:00 -14:45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przepisów regulujących przewóz towarów.</w:t>
            </w:r>
          </w:p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uwarunkowań ekonomicznych dotyczących przewozu towarów i organizacji rynku.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08:00 -13:15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rPr>
                <w:b w:val="0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teoretyczne/Poznanie uwarunkowań ekonomicznych dotyczących przewozu towarów i organizacji rynku.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11-500 Giżycko, ul. Mickiewicza 26/8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rPr>
                <w:b w:val="0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Chmielarz, </w:t>
            </w:r>
          </w:p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Giżycko oraz powiat giżycki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rPr>
                <w:b w:val="0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Chmielarz</w:t>
            </w:r>
          </w:p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Romejko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Giżycko oraz powiat giżycki</w:t>
            </w:r>
          </w:p>
        </w:tc>
      </w:tr>
      <w:tr w:rsidR="006E2FDE" w:rsidTr="00B50C66">
        <w:trPr>
          <w:cantSplit/>
          <w:trHeight w:val="39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06:00-18:00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253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Jamka Dariusz</w:t>
            </w:r>
          </w:p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Kowalczyk Michał</w:t>
            </w:r>
          </w:p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Marzęciak Zbigniew</w:t>
            </w:r>
          </w:p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Michórski Damian</w:t>
            </w:r>
          </w:p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Słomiak Arkadiusz</w:t>
            </w:r>
          </w:p>
          <w:p w:rsidR="006E2FDE" w:rsidRDefault="00387725" w:rsidP="00B50C66">
            <w:pPr>
              <w:pStyle w:val="western1"/>
              <w:spacing w:beforeAutospacing="0"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Włoszczak Karol</w:t>
            </w:r>
          </w:p>
          <w:p w:rsidR="006E2FDE" w:rsidRDefault="00387725" w:rsidP="00B50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Jamka Paweł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OC1"/>
              <w:tabs>
                <w:tab w:val="clear" w:pos="8820"/>
              </w:tabs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Miasto Giżycko oraz powiat giżycki</w:t>
            </w:r>
          </w:p>
        </w:tc>
      </w:tr>
      <w:tr w:rsidR="006E2FDE" w:rsidTr="00B50C66">
        <w:trPr>
          <w:trHeight w:val="397"/>
        </w:trPr>
        <w:tc>
          <w:tcPr>
            <w:tcW w:w="1346" w:type="dxa"/>
            <w:shd w:val="clear" w:color="auto" w:fill="auto"/>
          </w:tcPr>
          <w:p w:rsidR="006E2FDE" w:rsidRDefault="006E2FDE" w:rsidP="00B50C66">
            <w:pPr>
              <w:spacing w:line="276" w:lineRule="auto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E2FDE" w:rsidRDefault="00387725" w:rsidP="00B50C6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DE" w:rsidRDefault="00387725" w:rsidP="00B50C66">
            <w:pPr>
              <w:pStyle w:val="Tytu"/>
              <w:spacing w:line="276" w:lineRule="auto"/>
            </w:pPr>
            <w:r>
              <w:t>140</w:t>
            </w:r>
          </w:p>
        </w:tc>
        <w:tc>
          <w:tcPr>
            <w:tcW w:w="6330" w:type="dxa"/>
            <w:shd w:val="clear" w:color="auto" w:fill="auto"/>
          </w:tcPr>
          <w:p w:rsidR="006E2FDE" w:rsidRDefault="006E2FDE" w:rsidP="00B50C66">
            <w:pPr>
              <w:spacing w:line="276" w:lineRule="auto"/>
            </w:pPr>
          </w:p>
        </w:tc>
        <w:tc>
          <w:tcPr>
            <w:tcW w:w="2519" w:type="dxa"/>
            <w:shd w:val="clear" w:color="auto" w:fill="auto"/>
          </w:tcPr>
          <w:p w:rsidR="006E2FDE" w:rsidRDefault="006E2FDE" w:rsidP="00B50C66">
            <w:pPr>
              <w:spacing w:line="276" w:lineRule="auto"/>
            </w:pPr>
          </w:p>
        </w:tc>
        <w:tc>
          <w:tcPr>
            <w:tcW w:w="1875" w:type="dxa"/>
            <w:shd w:val="clear" w:color="auto" w:fill="auto"/>
          </w:tcPr>
          <w:p w:rsidR="006E2FDE" w:rsidRDefault="006E2FDE" w:rsidP="00B50C66">
            <w:pPr>
              <w:spacing w:line="276" w:lineRule="auto"/>
            </w:pPr>
          </w:p>
        </w:tc>
      </w:tr>
    </w:tbl>
    <w:p w:rsidR="006E2FDE" w:rsidRDefault="006E2FDE">
      <w:pPr>
        <w:spacing w:line="320" w:lineRule="exact"/>
        <w:jc w:val="both"/>
      </w:pPr>
    </w:p>
    <w:p w:rsidR="006E2FDE" w:rsidRDefault="00387725" w:rsidP="001D2F94">
      <w:pPr>
        <w:pStyle w:val="western"/>
        <w:spacing w:before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</w:t>
      </w:r>
      <w:r>
        <w:rPr>
          <w:color w:val="474747"/>
          <w:sz w:val="24"/>
          <w:szCs w:val="24"/>
        </w:rPr>
        <w:t>§</w:t>
      </w:r>
      <w:r>
        <w:rPr>
          <w:sz w:val="24"/>
          <w:szCs w:val="24"/>
        </w:rPr>
        <w:t xml:space="preserve"> 7 ust.4 Rozporządzenia Ministra Infrastruktury z dnia 1 kwietnia 2010r.  w sprawie szkolenia kierowców wykonujących przewóz drogowy (Dz. U. z 2017r. poz.151)  w przypadku prowadzenia zajęć praktycznych z jazdy w warunkach specjalnych przy wykorzystaniu urządzenia o którym mowa w art. 39g ust.11 pkt 2 Ustawy z 6 września 2001r. o transporcie drogowym ( Dz. U. Z 201</w:t>
      </w:r>
      <w:r w:rsidR="001D2F94">
        <w:rPr>
          <w:sz w:val="24"/>
          <w:szCs w:val="24"/>
        </w:rPr>
        <w:t xml:space="preserve">9 r. Poz. 58), 2 godziny jazdy  </w:t>
      </w:r>
      <w:r>
        <w:rPr>
          <w:sz w:val="24"/>
          <w:szCs w:val="24"/>
        </w:rPr>
        <w:t>w warunkach specjalnych bez wykorzystania tego urządzenia uznaje się za równoważne 1 godzinie jazdy z wykorzystaniem tego urządzenia.</w:t>
      </w:r>
    </w:p>
    <w:p w:rsidR="00037CCE" w:rsidRDefault="00037CCE">
      <w:pPr>
        <w:pStyle w:val="Header"/>
        <w:rPr>
          <w:b/>
          <w:bCs/>
          <w:sz w:val="22"/>
        </w:rPr>
      </w:pPr>
    </w:p>
    <w:sectPr w:rsidR="00037CCE" w:rsidSect="00572847">
      <w:headerReference w:type="default" r:id="rId8"/>
      <w:footerReference w:type="default" r:id="rId9"/>
      <w:pgSz w:w="16838" w:h="11906" w:orient="landscape"/>
      <w:pgMar w:top="1416" w:right="1134" w:bottom="1418" w:left="1134" w:header="357" w:footer="251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43" w:rsidRDefault="00B35E43" w:rsidP="006E2FDE">
      <w:r>
        <w:separator/>
      </w:r>
    </w:p>
  </w:endnote>
  <w:endnote w:type="continuationSeparator" w:id="0">
    <w:p w:rsidR="00B35E43" w:rsidRDefault="00B35E43" w:rsidP="006E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66" w:rsidRDefault="00B50C66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16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-455295</wp:posOffset>
          </wp:positionV>
          <wp:extent cx="5715000" cy="598170"/>
          <wp:effectExtent l="19050" t="0" r="0" b="0"/>
          <wp:wrapTight wrapText="bothSides">
            <wp:wrapPolygon edited="0">
              <wp:start x="-72" y="0"/>
              <wp:lineTo x="-72" y="20637"/>
              <wp:lineTo x="21600" y="20637"/>
              <wp:lineTo x="21600" y="0"/>
              <wp:lineTo x="-72" y="0"/>
            </wp:wrapPolygon>
          </wp:wrapTight>
          <wp:docPr id="12" name="Obraz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0C66" w:rsidRDefault="00B50C66">
    <w:pPr>
      <w:pStyle w:val="TOC1"/>
      <w:spacing w:line="240" w:lineRule="auto"/>
    </w:pPr>
    <w:r>
      <w:object w:dxaOrig="4320" w:dyaOrig="4320">
        <v:shape id="ole_rId2" o:spid="_x0000_i1025" style="width:606.85pt;height:614.55pt" coordsize="" o:spt="100" adj="0,,0" path="" stroked="f">
          <v:stroke joinstyle="miter"/>
          <v:imagedata r:id="rId2" o:title=""/>
          <v:formulas/>
          <v:path o:connecttype="segments"/>
        </v:shape>
        <o:OLEObject Type="Embed" ProgID="Word.Document.8" ShapeID="ole_rId2" DrawAspect="Content" ObjectID="_1656776238" r:id="rId3"/>
      </w:object>
    </w:r>
  </w:p>
  <w:p w:rsidR="00B50C66" w:rsidRDefault="00B50C66">
    <w:pPr>
      <w:pStyle w:val="Footer"/>
    </w:pPr>
    <w:r>
      <w:object w:dxaOrig="4320" w:dyaOrig="4320">
        <v:shape id="ole_rId4" o:spid="_x0000_i1026" style="width:606.85pt;height:614.55pt" coordsize="" o:spt="100" adj="0,,0" path="" stroked="f">
          <v:stroke joinstyle="miter"/>
          <v:imagedata r:id="rId4" o:title=""/>
          <v:formulas/>
          <v:path o:connecttype="segments"/>
        </v:shape>
        <o:OLEObject Type="Embed" ProgID="Word.Document.8" ShapeID="ole_rId4" DrawAspect="Content" ObjectID="_1656776239" r:id="rId5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43" w:rsidRDefault="00B35E43" w:rsidP="006E2FDE">
      <w:r>
        <w:separator/>
      </w:r>
    </w:p>
  </w:footnote>
  <w:footnote w:type="continuationSeparator" w:id="0">
    <w:p w:rsidR="00B35E43" w:rsidRDefault="00B35E43" w:rsidP="006E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C66" w:rsidRDefault="00B50C66">
    <w:pPr>
      <w:pStyle w:val="Header"/>
    </w:pPr>
    <w:r>
      <w:rPr>
        <w:noProof/>
      </w:rPr>
      <w:drawing>
        <wp:anchor distT="0" distB="0" distL="114300" distR="114300" simplePos="0" relativeHeight="26" behindDoc="1" locked="0" layoutInCell="1" allowOverlap="1">
          <wp:simplePos x="0" y="0"/>
          <wp:positionH relativeFrom="column">
            <wp:posOffset>2099310</wp:posOffset>
          </wp:positionH>
          <wp:positionV relativeFrom="paragraph">
            <wp:posOffset>-157480</wp:posOffset>
          </wp:positionV>
          <wp:extent cx="6019800" cy="641985"/>
          <wp:effectExtent l="19050" t="0" r="0" b="0"/>
          <wp:wrapTight wrapText="bothSides">
            <wp:wrapPolygon edited="0">
              <wp:start x="-68" y="0"/>
              <wp:lineTo x="-68" y="21151"/>
              <wp:lineTo x="21600" y="21151"/>
              <wp:lineTo x="21600" y="0"/>
              <wp:lineTo x="-68" y="0"/>
            </wp:wrapPolygon>
          </wp:wrapTight>
          <wp:docPr id="11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D4C"/>
    <w:multiLevelType w:val="multilevel"/>
    <w:tmpl w:val="66AC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C85"/>
    <w:multiLevelType w:val="multilevel"/>
    <w:tmpl w:val="DF7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50B3"/>
    <w:multiLevelType w:val="multilevel"/>
    <w:tmpl w:val="5526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31C1D"/>
    <w:multiLevelType w:val="multilevel"/>
    <w:tmpl w:val="823CA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437D9D"/>
    <w:multiLevelType w:val="multilevel"/>
    <w:tmpl w:val="6FFA4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83D4B"/>
    <w:multiLevelType w:val="multilevel"/>
    <w:tmpl w:val="33186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44722"/>
    <w:multiLevelType w:val="multilevel"/>
    <w:tmpl w:val="5166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934A0F"/>
    <w:multiLevelType w:val="multilevel"/>
    <w:tmpl w:val="D60A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40F6A"/>
    <w:multiLevelType w:val="multilevel"/>
    <w:tmpl w:val="2252F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5B1A49"/>
    <w:multiLevelType w:val="multilevel"/>
    <w:tmpl w:val="572E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93C06"/>
    <w:multiLevelType w:val="multilevel"/>
    <w:tmpl w:val="D096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D7218"/>
    <w:multiLevelType w:val="multilevel"/>
    <w:tmpl w:val="80C2F3E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65257790"/>
    <w:multiLevelType w:val="multilevel"/>
    <w:tmpl w:val="5B0E918C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B462388"/>
    <w:multiLevelType w:val="multilevel"/>
    <w:tmpl w:val="97062F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964D2"/>
    <w:multiLevelType w:val="multilevel"/>
    <w:tmpl w:val="8DFC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E2FDE"/>
    <w:rsid w:val="00037CCE"/>
    <w:rsid w:val="00054551"/>
    <w:rsid w:val="00054AA3"/>
    <w:rsid w:val="000B2756"/>
    <w:rsid w:val="00137208"/>
    <w:rsid w:val="0016721C"/>
    <w:rsid w:val="001D2F94"/>
    <w:rsid w:val="0029124E"/>
    <w:rsid w:val="00387725"/>
    <w:rsid w:val="00456B32"/>
    <w:rsid w:val="004A29C2"/>
    <w:rsid w:val="00572847"/>
    <w:rsid w:val="005B13D9"/>
    <w:rsid w:val="00605254"/>
    <w:rsid w:val="0064144B"/>
    <w:rsid w:val="006E2FDE"/>
    <w:rsid w:val="00770DE8"/>
    <w:rsid w:val="00784C6E"/>
    <w:rsid w:val="007C5BBB"/>
    <w:rsid w:val="007D01E0"/>
    <w:rsid w:val="008A156A"/>
    <w:rsid w:val="008D3858"/>
    <w:rsid w:val="00A31693"/>
    <w:rsid w:val="00AE6607"/>
    <w:rsid w:val="00B35E43"/>
    <w:rsid w:val="00B50C66"/>
    <w:rsid w:val="00B51454"/>
    <w:rsid w:val="00C50D42"/>
    <w:rsid w:val="00F67F34"/>
    <w:rsid w:val="00FA37C4"/>
    <w:rsid w:val="00F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220740"/>
    <w:pPr>
      <w:keepNext/>
      <w:ind w:firstLine="5580"/>
      <w:outlineLvl w:val="0"/>
    </w:pPr>
    <w:rPr>
      <w:b/>
      <w:sz w:val="28"/>
      <w:szCs w:val="28"/>
    </w:rPr>
  </w:style>
  <w:style w:type="paragraph" w:customStyle="1" w:styleId="Heading2">
    <w:name w:val="Heading 2"/>
    <w:basedOn w:val="Normalny"/>
    <w:next w:val="Normalny"/>
    <w:qFormat/>
    <w:rsid w:val="00220740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customStyle="1" w:styleId="czeinternetowe">
    <w:name w:val="Łącze internetowe"/>
    <w:semiHidden/>
    <w:rsid w:val="00220740"/>
    <w:rPr>
      <w:color w:val="0000FF"/>
      <w:u w:val="single"/>
    </w:rPr>
  </w:style>
  <w:style w:type="character" w:styleId="UyteHipercze">
    <w:name w:val="FollowedHyperlink"/>
    <w:semiHidden/>
    <w:qFormat/>
    <w:rsid w:val="00220740"/>
    <w:rPr>
      <w:color w:val="800080"/>
      <w:u w:val="single"/>
    </w:rPr>
  </w:style>
  <w:style w:type="character" w:styleId="Odwoaniedokomentarza">
    <w:name w:val="annotation reference"/>
    <w:semiHidden/>
    <w:qFormat/>
    <w:rsid w:val="00220740"/>
    <w:rPr>
      <w:sz w:val="16"/>
      <w:szCs w:val="16"/>
    </w:rPr>
  </w:style>
  <w:style w:type="character" w:styleId="Numerstrony">
    <w:name w:val="page number"/>
    <w:basedOn w:val="Domylnaczcionkaakapitu"/>
    <w:semiHidden/>
    <w:qFormat/>
    <w:rsid w:val="00220740"/>
  </w:style>
  <w:style w:type="character" w:customStyle="1" w:styleId="StopkaZnak">
    <w:name w:val="Stopka Znak"/>
    <w:qFormat/>
    <w:rsid w:val="00220740"/>
    <w:rPr>
      <w:sz w:val="24"/>
      <w:szCs w:val="24"/>
    </w:rPr>
  </w:style>
  <w:style w:type="character" w:customStyle="1" w:styleId="TytuZnak">
    <w:name w:val="Tytuł Znak"/>
    <w:qFormat/>
    <w:rsid w:val="00220740"/>
    <w:rPr>
      <w:b/>
      <w:bCs/>
      <w:lang w:eastAsia="en-US"/>
    </w:rPr>
  </w:style>
  <w:style w:type="character" w:customStyle="1" w:styleId="NagwekZnak">
    <w:name w:val="Nagłówek Znak"/>
    <w:uiPriority w:val="99"/>
    <w:qFormat/>
    <w:rsid w:val="00220740"/>
    <w:rPr>
      <w:sz w:val="24"/>
      <w:szCs w:val="24"/>
    </w:rPr>
  </w:style>
  <w:style w:type="character" w:customStyle="1" w:styleId="ListLabel1">
    <w:name w:val="ListLabel 1"/>
    <w:qFormat/>
    <w:rsid w:val="006E2FDE"/>
    <w:rPr>
      <w:rFonts w:eastAsia="Times New Roman" w:cs="Times New Roman"/>
    </w:rPr>
  </w:style>
  <w:style w:type="character" w:customStyle="1" w:styleId="ListLabel2">
    <w:name w:val="ListLabel 2"/>
    <w:qFormat/>
    <w:rsid w:val="006E2FDE"/>
    <w:rPr>
      <w:rFonts w:cs="Courier New"/>
    </w:rPr>
  </w:style>
  <w:style w:type="character" w:customStyle="1" w:styleId="ListLabel3">
    <w:name w:val="ListLabel 3"/>
    <w:qFormat/>
    <w:rsid w:val="006E2FDE"/>
    <w:rPr>
      <w:rFonts w:cs="Courier New"/>
    </w:rPr>
  </w:style>
  <w:style w:type="character" w:customStyle="1" w:styleId="ListLabel4">
    <w:name w:val="ListLabel 4"/>
    <w:qFormat/>
    <w:rsid w:val="006E2FDE"/>
    <w:rPr>
      <w:rFonts w:cs="Courier New"/>
    </w:rPr>
  </w:style>
  <w:style w:type="character" w:customStyle="1" w:styleId="ListLabel5">
    <w:name w:val="ListLabel 5"/>
    <w:qFormat/>
    <w:rsid w:val="006E2FDE"/>
    <w:rPr>
      <w:rFonts w:eastAsia="Times New Roman" w:cs="Times New Roman"/>
      <w:sz w:val="20"/>
    </w:rPr>
  </w:style>
  <w:style w:type="paragraph" w:styleId="Nagwek">
    <w:name w:val="header"/>
    <w:basedOn w:val="Normalny"/>
    <w:next w:val="Tekstpodstawowy"/>
    <w:uiPriority w:val="99"/>
    <w:qFormat/>
    <w:rsid w:val="006E2FD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semiHidden/>
    <w:rsid w:val="00220740"/>
    <w:pPr>
      <w:jc w:val="both"/>
    </w:pPr>
  </w:style>
  <w:style w:type="paragraph" w:styleId="Lista">
    <w:name w:val="List"/>
    <w:basedOn w:val="Tekstpodstawowy"/>
    <w:rsid w:val="006E2FDE"/>
    <w:rPr>
      <w:rFonts w:cs="Arial Unicode MS"/>
    </w:rPr>
  </w:style>
  <w:style w:type="paragraph" w:customStyle="1" w:styleId="Caption">
    <w:name w:val="Caption"/>
    <w:basedOn w:val="Normalny"/>
    <w:qFormat/>
    <w:rsid w:val="006E2FD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6E2FDE"/>
    <w:pPr>
      <w:suppressLineNumbers/>
    </w:pPr>
    <w:rPr>
      <w:rFonts w:cs="Arial Unicode MS"/>
    </w:rPr>
  </w:style>
  <w:style w:type="paragraph" w:customStyle="1" w:styleId="Header">
    <w:name w:val="Header"/>
    <w:basedOn w:val="Normalny"/>
    <w:semiHidden/>
    <w:rsid w:val="0022074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22074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20740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qFormat/>
    <w:rsid w:val="00220740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qFormat/>
    <w:rsid w:val="00220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sid w:val="00220740"/>
    <w:rPr>
      <w:b/>
      <w:bCs/>
    </w:rPr>
  </w:style>
  <w:style w:type="paragraph" w:styleId="Tekstdymka">
    <w:name w:val="Balloon Text"/>
    <w:basedOn w:val="Normalny"/>
    <w:semiHidden/>
    <w:qFormat/>
    <w:rsid w:val="0022074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rsid w:val="00220740"/>
    <w:pPr>
      <w:spacing w:line="320" w:lineRule="exact"/>
      <w:ind w:left="180"/>
      <w:jc w:val="both"/>
    </w:pPr>
  </w:style>
  <w:style w:type="paragraph" w:styleId="Bezodstpw">
    <w:name w:val="No Spacing"/>
    <w:qFormat/>
    <w:rsid w:val="00220740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rsid w:val="00220740"/>
    <w:pPr>
      <w:jc w:val="center"/>
    </w:pPr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ny"/>
    <w:qFormat/>
    <w:rsid w:val="00220740"/>
    <w:pPr>
      <w:spacing w:beforeAutospacing="1" w:after="119"/>
    </w:pPr>
    <w:rPr>
      <w:rFonts w:eastAsia="Arial Unicode MS"/>
      <w:color w:val="00000A"/>
      <w:sz w:val="20"/>
      <w:szCs w:val="20"/>
    </w:rPr>
  </w:style>
  <w:style w:type="paragraph" w:customStyle="1" w:styleId="TOC1">
    <w:name w:val="TOC 1"/>
    <w:basedOn w:val="Normalny"/>
    <w:next w:val="Normalny"/>
    <w:autoRedefine/>
    <w:semiHidden/>
    <w:rsid w:val="00220740"/>
    <w:pPr>
      <w:tabs>
        <w:tab w:val="left" w:pos="8820"/>
      </w:tabs>
      <w:spacing w:line="360" w:lineRule="auto"/>
      <w:jc w:val="center"/>
    </w:pPr>
    <w:rPr>
      <w:rFonts w:ascii="Comic Sans MS" w:hAnsi="Comic Sans MS"/>
      <w:sz w:val="20"/>
      <w:szCs w:val="22"/>
    </w:rPr>
  </w:style>
  <w:style w:type="paragraph" w:customStyle="1" w:styleId="western1">
    <w:name w:val="western1"/>
    <w:basedOn w:val="Normalny"/>
    <w:qFormat/>
    <w:rsid w:val="00220740"/>
    <w:pPr>
      <w:spacing w:beforeAutospacing="1" w:after="119"/>
    </w:pPr>
    <w:rPr>
      <w:rFonts w:eastAsia="Arial Unicode MS"/>
      <w:color w:val="00000A"/>
    </w:rPr>
  </w:style>
  <w:style w:type="paragraph" w:customStyle="1" w:styleId="Zawartotabeli">
    <w:name w:val="Zawartość tabeli"/>
    <w:basedOn w:val="Normalny"/>
    <w:qFormat/>
    <w:rsid w:val="006E2FDE"/>
    <w:pPr>
      <w:suppressLineNumbers/>
    </w:pPr>
  </w:style>
  <w:style w:type="paragraph" w:customStyle="1" w:styleId="Nagwektabeli">
    <w:name w:val="Nagłówek tabeli"/>
    <w:basedOn w:val="Zawartotabeli"/>
    <w:qFormat/>
    <w:rsid w:val="006E2FDE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unhideWhenUsed/>
    <w:rsid w:val="005B13D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B1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emf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15FAB-3F3E-4D92-9CAA-E910B1A1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negocjacji – wzór umowy</vt:lpstr>
    </vt:vector>
  </TitlesOfParts>
  <Company>IMC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negocjacji – wzór umowy</dc:title>
  <dc:creator>.</dc:creator>
  <cp:lastModifiedBy>Robert</cp:lastModifiedBy>
  <cp:revision>3</cp:revision>
  <cp:lastPrinted>2020-03-02T07:09:00Z</cp:lastPrinted>
  <dcterms:created xsi:type="dcterms:W3CDTF">2020-07-20T16:50:00Z</dcterms:created>
  <dcterms:modified xsi:type="dcterms:W3CDTF">2020-07-20T16:51:00Z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